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Memorial for class of 75 2020 class meeting for class members who have died since our last reunion - </w:t>
      </w:r>
      <w:r>
        <w:rPr>
          <w:rtl w:val="0"/>
        </w:rPr>
        <w:t>Karen Wessel, Diana Dean Holly Young, Mindy McWilliams, Jennifer Harris, Mary Homeir, Christine Lunardini, Andrea Gisela Snell, Mary Withers, Susan K Connellywill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God of compassion, we gather in recognition of lives </w:t>
      </w:r>
    </w:p>
    <w:p>
      <w:pPr>
        <w:pStyle w:val="Body"/>
        <w:bidi w:val="0"/>
      </w:pPr>
      <w:r>
        <w:rPr>
          <w:rtl w:val="0"/>
        </w:rPr>
        <w:t>that touched our own.</w:t>
      </w:r>
    </w:p>
    <w:p>
      <w:pPr>
        <w:pStyle w:val="Body"/>
        <w:bidi w:val="0"/>
      </w:pPr>
      <w:r>
        <w:rPr>
          <w:rtl w:val="0"/>
        </w:rPr>
        <w:t>Memories have accompanied us in this time,</w:t>
      </w:r>
    </w:p>
    <w:p>
      <w:pPr>
        <w:pStyle w:val="Body"/>
        <w:bidi w:val="0"/>
      </w:pPr>
      <w:r>
        <w:rPr>
          <w:rtl w:val="0"/>
        </w:rPr>
        <w:t>reminding us of so much received,</w:t>
      </w:r>
    </w:p>
    <w:p>
      <w:pPr>
        <w:pStyle w:val="Body"/>
        <w:bidi w:val="0"/>
      </w:pPr>
      <w:r>
        <w:rPr>
          <w:rtl w:val="0"/>
        </w:rPr>
        <w:t>and so much lost.</w:t>
      </w:r>
    </w:p>
    <w:p>
      <w:pPr>
        <w:pStyle w:val="Body"/>
        <w:bidi w:val="0"/>
      </w:pPr>
      <w:r>
        <w:rPr>
          <w:rtl w:val="0"/>
        </w:rPr>
        <w:t>Each has journeyed this path of loss,</w:t>
      </w:r>
    </w:p>
    <w:p>
      <w:pPr>
        <w:pStyle w:val="Body"/>
        <w:bidi w:val="0"/>
      </w:pPr>
      <w:r>
        <w:rPr>
          <w:rtl w:val="0"/>
        </w:rPr>
        <w:t>accepting comfort in varied ways.</w:t>
      </w:r>
    </w:p>
    <w:p>
      <w:pPr>
        <w:pStyle w:val="Body"/>
        <w:bidi w:val="0"/>
      </w:pPr>
      <w:r>
        <w:rPr>
          <w:rtl w:val="0"/>
        </w:rPr>
        <w:t>Our love for them will not be diminished,</w:t>
      </w:r>
    </w:p>
    <w:p>
      <w:pPr>
        <w:pStyle w:val="Body"/>
        <w:bidi w:val="0"/>
      </w:pPr>
      <w:r>
        <w:rPr>
          <w:rtl w:val="0"/>
        </w:rPr>
        <w:t>The gifts they shared will always remain</w:t>
      </w:r>
    </w:p>
    <w:p>
      <w:pPr>
        <w:pStyle w:val="Body"/>
        <w:bidi w:val="0"/>
      </w:pPr>
      <w:r>
        <w:rPr>
          <w:rtl w:val="0"/>
        </w:rPr>
        <w:t>Our hearts remember the days that were shared.</w:t>
      </w:r>
    </w:p>
    <w:p>
      <w:pPr>
        <w:pStyle w:val="Body"/>
        <w:bidi w:val="0"/>
      </w:pPr>
      <w:r>
        <w:rPr>
          <w:rtl w:val="0"/>
        </w:rPr>
        <w:t>Our hearts remember the love that was given.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God of our hope,</w:t>
      </w:r>
    </w:p>
    <w:p>
      <w:pPr>
        <w:pStyle w:val="Body"/>
        <w:bidi w:val="0"/>
      </w:pPr>
      <w:r>
        <w:rPr>
          <w:rtl w:val="0"/>
        </w:rPr>
        <w:t>we hold our stories with these friends</w:t>
      </w:r>
    </w:p>
    <w:p>
      <w:pPr>
        <w:pStyle w:val="Body"/>
        <w:bidi w:val="0"/>
      </w:pPr>
      <w:r>
        <w:rPr>
          <w:rtl w:val="0"/>
        </w:rPr>
        <w:t>with gentle hands:</w:t>
      </w:r>
    </w:p>
    <w:p>
      <w:pPr>
        <w:pStyle w:val="Body"/>
        <w:bidi w:val="0"/>
      </w:pPr>
      <w:r>
        <w:rPr>
          <w:rtl w:val="0"/>
        </w:rPr>
        <w:t>knowing their joys,</w:t>
      </w:r>
    </w:p>
    <w:p>
      <w:pPr>
        <w:pStyle w:val="Body"/>
        <w:bidi w:val="0"/>
      </w:pPr>
      <w:r>
        <w:rPr>
          <w:rtl w:val="0"/>
        </w:rPr>
        <w:t>learning their loss, returning to them again and again</w:t>
      </w:r>
    </w:p>
    <w:p>
      <w:pPr>
        <w:pStyle w:val="Body"/>
        <w:bidi w:val="0"/>
      </w:pPr>
      <w:r>
        <w:rPr>
          <w:rtl w:val="0"/>
        </w:rPr>
        <w:t>to seek mending and meaning.</w:t>
      </w:r>
    </w:p>
    <w:p>
      <w:pPr>
        <w:pStyle w:val="Body"/>
        <w:bidi w:val="0"/>
      </w:pPr>
      <w:r>
        <w:rPr>
          <w:rtl w:val="0"/>
        </w:rPr>
        <w:t>We share these stories</w:t>
      </w:r>
    </w:p>
    <w:p>
      <w:pPr>
        <w:pStyle w:val="Body"/>
        <w:bidi w:val="0"/>
      </w:pPr>
      <w:r>
        <w:rPr>
          <w:rtl w:val="0"/>
        </w:rPr>
        <w:t>with full hearts;</w:t>
      </w:r>
    </w:p>
    <w:p>
      <w:pPr>
        <w:pStyle w:val="Body"/>
        <w:bidi w:val="0"/>
      </w:pPr>
      <w:r>
        <w:rPr>
          <w:rtl w:val="0"/>
        </w:rPr>
        <w:t>revealing their treasures,</w:t>
      </w:r>
    </w:p>
    <w:p>
      <w:pPr>
        <w:pStyle w:val="Body"/>
        <w:bidi w:val="0"/>
      </w:pPr>
      <w:r>
        <w:rPr>
          <w:rtl w:val="0"/>
        </w:rPr>
        <w:t>confessing their ache,</w:t>
      </w:r>
    </w:p>
    <w:p>
      <w:pPr>
        <w:pStyle w:val="Body"/>
        <w:bidi w:val="0"/>
      </w:pPr>
      <w:r>
        <w:rPr>
          <w:rtl w:val="0"/>
        </w:rPr>
        <w:t>hopeful that this keeping of memory</w:t>
      </w:r>
    </w:p>
    <w:p>
      <w:pPr>
        <w:pStyle w:val="Body"/>
        <w:bidi w:val="0"/>
      </w:pPr>
      <w:r>
        <w:rPr>
          <w:rtl w:val="0"/>
        </w:rPr>
        <w:t>will bring peace again.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Those who are dead have never gone away.</w:t>
      </w:r>
    </w:p>
    <w:p>
      <w:pPr>
        <w:pStyle w:val="Body"/>
        <w:bidi w:val="0"/>
      </w:pPr>
      <w:r>
        <w:rPr>
          <w:rtl w:val="0"/>
        </w:rPr>
        <w:t>They are in the shadows darkening around,</w:t>
      </w:r>
    </w:p>
    <w:p>
      <w:pPr>
        <w:pStyle w:val="Body"/>
        <w:bidi w:val="0"/>
      </w:pPr>
      <w:r>
        <w:rPr>
          <w:rtl w:val="0"/>
        </w:rPr>
        <w:t>they are in the shadows fading into day,</w:t>
      </w:r>
    </w:p>
    <w:p>
      <w:pPr>
        <w:pStyle w:val="Body"/>
        <w:bidi w:val="0"/>
      </w:pPr>
      <w:r>
        <w:rPr>
          <w:rtl w:val="0"/>
        </w:rPr>
        <w:t>the dead are not under the ground.</w:t>
      </w:r>
    </w:p>
    <w:p>
      <w:pPr>
        <w:pStyle w:val="Body"/>
        <w:bidi w:val="0"/>
      </w:pPr>
      <w:r>
        <w:rPr>
          <w:rtl w:val="0"/>
        </w:rPr>
        <w:t>They are in the trees that quiver,</w:t>
      </w:r>
    </w:p>
    <w:p>
      <w:pPr>
        <w:pStyle w:val="Body"/>
        <w:bidi w:val="0"/>
      </w:pPr>
      <w:r>
        <w:rPr>
          <w:rtl w:val="0"/>
        </w:rPr>
        <w:t>they are in the woods that weep.</w:t>
      </w:r>
    </w:p>
    <w:p>
      <w:pPr>
        <w:pStyle w:val="Body"/>
        <w:bidi w:val="0"/>
      </w:pPr>
      <w:r>
        <w:rPr>
          <w:rtl w:val="0"/>
        </w:rPr>
        <w:t>they are in the waters that sleep.</w:t>
      </w:r>
    </w:p>
    <w:p>
      <w:pPr>
        <w:pStyle w:val="Body"/>
        <w:bidi w:val="0"/>
      </w:pPr>
      <w:r>
        <w:rPr>
          <w:rtl w:val="0"/>
        </w:rPr>
        <w:t>They are in the crowds, they are in the homestead.</w:t>
      </w:r>
    </w:p>
    <w:p>
      <w:pPr>
        <w:pStyle w:val="Body"/>
        <w:bidi w:val="0"/>
      </w:pPr>
      <w:r>
        <w:rPr>
          <w:rtl w:val="0"/>
        </w:rPr>
        <w:t>The dead are never dead.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