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9D79A" w14:textId="2737CE53" w:rsidR="00E65AA1" w:rsidRPr="00E65AA1" w:rsidRDefault="00E65AA1" w:rsidP="00E65AA1">
      <w:pPr>
        <w:spacing w:after="120" w:line="240" w:lineRule="auto"/>
        <w:jc w:val="center"/>
        <w:rPr>
          <w:b/>
          <w:sz w:val="32"/>
          <w:szCs w:val="32"/>
        </w:rPr>
      </w:pPr>
      <w:r w:rsidRPr="00E65AA1">
        <w:rPr>
          <w:b/>
          <w:sz w:val="32"/>
          <w:szCs w:val="32"/>
        </w:rPr>
        <w:t xml:space="preserve">Profile of Laurie </w:t>
      </w:r>
      <w:proofErr w:type="spellStart"/>
      <w:r w:rsidRPr="00E65AA1">
        <w:rPr>
          <w:b/>
          <w:sz w:val="32"/>
          <w:szCs w:val="32"/>
        </w:rPr>
        <w:t>Fendrich</w:t>
      </w:r>
      <w:proofErr w:type="spellEnd"/>
      <w:r w:rsidRPr="00E65AA1">
        <w:rPr>
          <w:b/>
          <w:sz w:val="32"/>
          <w:szCs w:val="32"/>
        </w:rPr>
        <w:t>, Class of 1970</w:t>
      </w:r>
    </w:p>
    <w:p w14:paraId="66D15E91" w14:textId="77777777" w:rsidR="00256EDB" w:rsidRDefault="00256EDB">
      <w:pPr>
        <w:rPr>
          <w:sz w:val="32"/>
          <w:szCs w:val="32"/>
        </w:rPr>
      </w:pPr>
    </w:p>
    <w:p w14:paraId="0925BF50" w14:textId="77777777" w:rsidR="00256EDB" w:rsidRDefault="00256EDB">
      <w:pPr>
        <w:rPr>
          <w:sz w:val="32"/>
          <w:szCs w:val="32"/>
        </w:rPr>
      </w:pPr>
      <w:r w:rsidRPr="00256EDB">
        <w:rPr>
          <w:noProof/>
          <w:sz w:val="32"/>
          <w:szCs w:val="32"/>
        </w:rPr>
        <w:drawing>
          <wp:inline distT="0" distB="0" distL="0" distR="0" wp14:anchorId="73691288" wp14:editId="20F8E325">
            <wp:extent cx="5334000" cy="3971925"/>
            <wp:effectExtent l="0" t="0" r="0" b="9525"/>
            <wp:docPr id="1" name="Picture 1" descr="C:\Users\Sharon\Pictures\fendrich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\Pictures\fendrich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9235A" w14:textId="77777777" w:rsidR="00F941D7" w:rsidRDefault="00F941D7">
      <w:pPr>
        <w:rPr>
          <w:sz w:val="32"/>
          <w:szCs w:val="32"/>
        </w:rPr>
      </w:pPr>
    </w:p>
    <w:p w14:paraId="2D3DEB85" w14:textId="68E5D18A" w:rsidR="00F941D7" w:rsidRPr="00AF2FC8" w:rsidRDefault="00F941D7">
      <w:pPr>
        <w:rPr>
          <w:sz w:val="28"/>
          <w:szCs w:val="28"/>
        </w:rPr>
      </w:pPr>
      <w:r w:rsidRPr="00AF2FC8">
        <w:rPr>
          <w:sz w:val="28"/>
          <w:szCs w:val="28"/>
        </w:rPr>
        <w:tab/>
      </w:r>
      <w:r w:rsidR="007464D6">
        <w:rPr>
          <w:sz w:val="28"/>
          <w:szCs w:val="28"/>
        </w:rPr>
        <w:t xml:space="preserve">One of our recent </w:t>
      </w:r>
      <w:r w:rsidR="00E30A1E">
        <w:rPr>
          <w:sz w:val="28"/>
          <w:szCs w:val="28"/>
        </w:rPr>
        <w:t>Alumnae Achievement Award</w:t>
      </w:r>
      <w:r w:rsidR="007464D6">
        <w:rPr>
          <w:sz w:val="28"/>
          <w:szCs w:val="28"/>
        </w:rPr>
        <w:t xml:space="preserve"> recipients, </w:t>
      </w:r>
      <w:r w:rsidRPr="00AF2FC8">
        <w:rPr>
          <w:sz w:val="28"/>
          <w:szCs w:val="28"/>
        </w:rPr>
        <w:t xml:space="preserve">Laurie was a </w:t>
      </w:r>
      <w:bookmarkStart w:id="0" w:name="_GoBack"/>
      <w:bookmarkEnd w:id="0"/>
      <w:r w:rsidRPr="00AF2FC8">
        <w:rPr>
          <w:sz w:val="28"/>
          <w:szCs w:val="28"/>
        </w:rPr>
        <w:t>political scien</w:t>
      </w:r>
      <w:r w:rsidR="001945D6" w:rsidRPr="00AF2FC8">
        <w:rPr>
          <w:sz w:val="28"/>
          <w:szCs w:val="28"/>
        </w:rPr>
        <w:t>ce major at MHC</w:t>
      </w:r>
      <w:r w:rsidR="00B14D9B" w:rsidRPr="00AF2FC8">
        <w:rPr>
          <w:sz w:val="28"/>
          <w:szCs w:val="28"/>
        </w:rPr>
        <w:t xml:space="preserve"> who took classes in the art department as well.  Her passion for</w:t>
      </w:r>
      <w:r w:rsidRPr="00AF2FC8">
        <w:rPr>
          <w:sz w:val="28"/>
          <w:szCs w:val="28"/>
        </w:rPr>
        <w:t xml:space="preserve"> policy and thoughtful analysis </w:t>
      </w:r>
      <w:r w:rsidR="008A64B7" w:rsidRPr="00AF2FC8">
        <w:rPr>
          <w:sz w:val="28"/>
          <w:szCs w:val="28"/>
        </w:rPr>
        <w:t>lives today in her writing for t</w:t>
      </w:r>
      <w:r w:rsidRPr="00AF2FC8">
        <w:rPr>
          <w:sz w:val="28"/>
          <w:szCs w:val="28"/>
        </w:rPr>
        <w:t xml:space="preserve">he Chronicle of Higher Education. </w:t>
      </w:r>
      <w:r w:rsidR="008222B3">
        <w:rPr>
          <w:sz w:val="28"/>
          <w:szCs w:val="28"/>
        </w:rPr>
        <w:t xml:space="preserve"> </w:t>
      </w:r>
      <w:r w:rsidRPr="00AF2FC8">
        <w:rPr>
          <w:sz w:val="28"/>
          <w:szCs w:val="28"/>
        </w:rPr>
        <w:t>In January next year, sh</w:t>
      </w:r>
      <w:r w:rsidR="00B14D9B" w:rsidRPr="00AF2FC8">
        <w:rPr>
          <w:sz w:val="28"/>
          <w:szCs w:val="28"/>
        </w:rPr>
        <w:t xml:space="preserve">e will be on a panel at UC Davis </w:t>
      </w:r>
      <w:r w:rsidRPr="00AF2FC8">
        <w:rPr>
          <w:sz w:val="28"/>
          <w:szCs w:val="28"/>
        </w:rPr>
        <w:t xml:space="preserve">discussing the values of art and how artists today fit into </w:t>
      </w:r>
      <w:r w:rsidR="00B14D9B" w:rsidRPr="00AF2FC8">
        <w:rPr>
          <w:sz w:val="28"/>
          <w:szCs w:val="28"/>
        </w:rPr>
        <w:t>society with the pressure</w:t>
      </w:r>
      <w:r w:rsidRPr="00AF2FC8">
        <w:rPr>
          <w:sz w:val="28"/>
          <w:szCs w:val="28"/>
        </w:rPr>
        <w:t xml:space="preserve"> for</w:t>
      </w:r>
      <w:r w:rsidR="001945D6" w:rsidRPr="00AF2FC8">
        <w:rPr>
          <w:sz w:val="28"/>
          <w:szCs w:val="28"/>
        </w:rPr>
        <w:t xml:space="preserve"> careers in</w:t>
      </w:r>
      <w:r w:rsidRPr="00AF2FC8">
        <w:rPr>
          <w:sz w:val="28"/>
          <w:szCs w:val="28"/>
        </w:rPr>
        <w:t xml:space="preserve"> Science, </w:t>
      </w:r>
      <w:r w:rsidR="001945D6" w:rsidRPr="00AF2FC8">
        <w:rPr>
          <w:sz w:val="28"/>
          <w:szCs w:val="28"/>
        </w:rPr>
        <w:t>Technology, Engine</w:t>
      </w:r>
      <w:r w:rsidRPr="00AF2FC8">
        <w:rPr>
          <w:sz w:val="28"/>
          <w:szCs w:val="28"/>
        </w:rPr>
        <w:t>ering and Ma</w:t>
      </w:r>
      <w:r w:rsidR="001945D6" w:rsidRPr="00AF2FC8">
        <w:rPr>
          <w:sz w:val="28"/>
          <w:szCs w:val="28"/>
        </w:rPr>
        <w:t xml:space="preserve">th.  Her recent essay on how critical thinking has sideswiped </w:t>
      </w:r>
      <w:r w:rsidRPr="00AF2FC8">
        <w:rPr>
          <w:sz w:val="28"/>
          <w:szCs w:val="28"/>
        </w:rPr>
        <w:t>the w</w:t>
      </w:r>
      <w:r w:rsidR="001945D6" w:rsidRPr="00AF2FC8">
        <w:rPr>
          <w:sz w:val="28"/>
          <w:szCs w:val="28"/>
        </w:rPr>
        <w:t>orld</w:t>
      </w:r>
      <w:r w:rsidRPr="00AF2FC8">
        <w:rPr>
          <w:sz w:val="28"/>
          <w:szCs w:val="28"/>
        </w:rPr>
        <w:t xml:space="preserve"> of art is just one example of her deep evaluation of how liberal arts and analytical methods can intersect and find meaning in each other.</w:t>
      </w:r>
      <w:r w:rsidR="00B14D9B" w:rsidRPr="00AF2FC8">
        <w:rPr>
          <w:rStyle w:val="FootnoteReference"/>
          <w:sz w:val="28"/>
          <w:szCs w:val="28"/>
        </w:rPr>
        <w:footnoteReference w:id="1"/>
      </w:r>
    </w:p>
    <w:p w14:paraId="0C41DF41" w14:textId="6A555CA5" w:rsidR="00E65AA1" w:rsidRDefault="001945D6" w:rsidP="00E65AA1">
      <w:pPr>
        <w:jc w:val="center"/>
        <w:rPr>
          <w:sz w:val="32"/>
          <w:szCs w:val="32"/>
        </w:rPr>
      </w:pPr>
      <w:r w:rsidRPr="001945D6">
        <w:rPr>
          <w:noProof/>
          <w:sz w:val="32"/>
          <w:szCs w:val="32"/>
        </w:rPr>
        <w:lastRenderedPageBreak/>
        <w:drawing>
          <wp:inline distT="0" distB="0" distL="0" distR="0" wp14:anchorId="072EC01C" wp14:editId="278CB875">
            <wp:extent cx="4286250" cy="3124200"/>
            <wp:effectExtent l="0" t="0" r="0" b="0"/>
            <wp:docPr id="2" name="Picture 2" descr="C:\Users\Sharon\Pictures\fendrich spring 1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on\Pictures\fendrich spring 197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10D28" w14:textId="561E7AAF" w:rsidR="001945D6" w:rsidRDefault="001945D6" w:rsidP="00E65AA1">
      <w:pPr>
        <w:jc w:val="center"/>
        <w:rPr>
          <w:sz w:val="32"/>
          <w:szCs w:val="32"/>
        </w:rPr>
      </w:pPr>
      <w:r>
        <w:rPr>
          <w:sz w:val="32"/>
          <w:szCs w:val="32"/>
        </w:rPr>
        <w:t>Spring 1971</w:t>
      </w:r>
    </w:p>
    <w:p w14:paraId="60E28814" w14:textId="61EE815B" w:rsidR="00F941D7" w:rsidRPr="00AF2FC8" w:rsidRDefault="00F941D7">
      <w:pPr>
        <w:rPr>
          <w:sz w:val="28"/>
          <w:szCs w:val="28"/>
        </w:rPr>
      </w:pPr>
      <w:r w:rsidRPr="00AF2FC8">
        <w:rPr>
          <w:sz w:val="28"/>
          <w:szCs w:val="28"/>
        </w:rPr>
        <w:tab/>
        <w:t xml:space="preserve">As a </w:t>
      </w:r>
      <w:r w:rsidR="008A64B7" w:rsidRPr="00AF2FC8">
        <w:rPr>
          <w:sz w:val="28"/>
          <w:szCs w:val="28"/>
        </w:rPr>
        <w:t xml:space="preserve">2016 </w:t>
      </w:r>
      <w:r w:rsidRPr="00AF2FC8">
        <w:rPr>
          <w:sz w:val="28"/>
          <w:szCs w:val="28"/>
        </w:rPr>
        <w:t xml:space="preserve">recipient of </w:t>
      </w:r>
      <w:r w:rsidR="001945D6" w:rsidRPr="00AF2FC8">
        <w:rPr>
          <w:sz w:val="28"/>
          <w:szCs w:val="28"/>
        </w:rPr>
        <w:t>a Guggenheim Fellowship</w:t>
      </w:r>
      <w:r w:rsidR="00E80F42" w:rsidRPr="00AF2FC8">
        <w:rPr>
          <w:sz w:val="28"/>
          <w:szCs w:val="28"/>
        </w:rPr>
        <w:t xml:space="preserve"> in Fine Arts</w:t>
      </w:r>
      <w:r w:rsidR="008A64B7" w:rsidRPr="00AF2FC8">
        <w:rPr>
          <w:sz w:val="28"/>
          <w:szCs w:val="28"/>
        </w:rPr>
        <w:t xml:space="preserve">, as well as a recipient of an earlier </w:t>
      </w:r>
      <w:r w:rsidR="001945D6" w:rsidRPr="00AF2FC8">
        <w:rPr>
          <w:sz w:val="28"/>
          <w:szCs w:val="28"/>
        </w:rPr>
        <w:t>National Endowmen</w:t>
      </w:r>
      <w:r w:rsidRPr="00AF2FC8">
        <w:rPr>
          <w:sz w:val="28"/>
          <w:szCs w:val="28"/>
        </w:rPr>
        <w:t>t</w:t>
      </w:r>
      <w:r w:rsidR="008A64B7" w:rsidRPr="00AF2FC8">
        <w:rPr>
          <w:sz w:val="28"/>
          <w:szCs w:val="28"/>
        </w:rPr>
        <w:t xml:space="preserve"> for the Arts</w:t>
      </w:r>
      <w:r w:rsidRPr="00AF2FC8">
        <w:rPr>
          <w:sz w:val="28"/>
          <w:szCs w:val="28"/>
        </w:rPr>
        <w:t xml:space="preserve"> </w:t>
      </w:r>
      <w:r w:rsidR="00E80F42" w:rsidRPr="00AF2FC8">
        <w:rPr>
          <w:sz w:val="28"/>
          <w:szCs w:val="28"/>
        </w:rPr>
        <w:t>a</w:t>
      </w:r>
      <w:r w:rsidRPr="00AF2FC8">
        <w:rPr>
          <w:sz w:val="28"/>
          <w:szCs w:val="28"/>
        </w:rPr>
        <w:t>ward</w:t>
      </w:r>
      <w:r w:rsidR="001945D6" w:rsidRPr="00AF2FC8">
        <w:rPr>
          <w:sz w:val="28"/>
          <w:szCs w:val="28"/>
        </w:rPr>
        <w:t>,</w:t>
      </w:r>
      <w:r w:rsidR="00E65AA1" w:rsidRPr="00AF2FC8">
        <w:rPr>
          <w:sz w:val="28"/>
          <w:szCs w:val="28"/>
        </w:rPr>
        <w:t xml:space="preserve"> Laurie is</w:t>
      </w:r>
      <w:r w:rsidRPr="00AF2FC8">
        <w:rPr>
          <w:sz w:val="28"/>
          <w:szCs w:val="28"/>
        </w:rPr>
        <w:t xml:space="preserve"> an accomplished painter, </w:t>
      </w:r>
      <w:r w:rsidR="008222B3">
        <w:rPr>
          <w:sz w:val="28"/>
          <w:szCs w:val="28"/>
        </w:rPr>
        <w:t>nurtured</w:t>
      </w:r>
      <w:r w:rsidR="00B14D9B" w:rsidRPr="00AF2FC8">
        <w:rPr>
          <w:sz w:val="28"/>
          <w:szCs w:val="28"/>
        </w:rPr>
        <w:t xml:space="preserve"> </w:t>
      </w:r>
      <w:r w:rsidR="008222B3">
        <w:rPr>
          <w:sz w:val="28"/>
          <w:szCs w:val="28"/>
        </w:rPr>
        <w:t>by</w:t>
      </w:r>
      <w:r w:rsidR="00B14D9B" w:rsidRPr="00AF2FC8">
        <w:rPr>
          <w:sz w:val="28"/>
          <w:szCs w:val="28"/>
        </w:rPr>
        <w:t xml:space="preserve"> her</w:t>
      </w:r>
      <w:r w:rsidR="00E65AA1" w:rsidRPr="00AF2FC8">
        <w:rPr>
          <w:sz w:val="28"/>
          <w:szCs w:val="28"/>
        </w:rPr>
        <w:t xml:space="preserve"> few classes at MHC.  </w:t>
      </w:r>
      <w:r w:rsidRPr="00AF2FC8">
        <w:rPr>
          <w:sz w:val="28"/>
          <w:szCs w:val="28"/>
        </w:rPr>
        <w:t>Her love of drawing beg</w:t>
      </w:r>
      <w:r w:rsidR="001945D6" w:rsidRPr="00AF2FC8">
        <w:rPr>
          <w:sz w:val="28"/>
          <w:szCs w:val="28"/>
        </w:rPr>
        <w:t>a</w:t>
      </w:r>
      <w:r w:rsidRPr="00AF2FC8">
        <w:rPr>
          <w:sz w:val="28"/>
          <w:szCs w:val="28"/>
        </w:rPr>
        <w:t xml:space="preserve">n during her early years when she was bedridden with rheumatic fever at 12.  When her diagnosis finally arrived, she became the </w:t>
      </w:r>
      <w:r w:rsidR="001945D6" w:rsidRPr="00AF2FC8">
        <w:rPr>
          <w:sz w:val="28"/>
          <w:szCs w:val="28"/>
        </w:rPr>
        <w:t>c</w:t>
      </w:r>
      <w:r w:rsidR="00E65AA1" w:rsidRPr="00AF2FC8">
        <w:rPr>
          <w:sz w:val="28"/>
          <w:szCs w:val="28"/>
        </w:rPr>
        <w:t>enter of her family</w:t>
      </w:r>
      <w:r w:rsidR="001945D6" w:rsidRPr="00AF2FC8">
        <w:rPr>
          <w:sz w:val="28"/>
          <w:szCs w:val="28"/>
        </w:rPr>
        <w:t>’</w:t>
      </w:r>
      <w:r w:rsidR="00E65AA1" w:rsidRPr="00AF2FC8">
        <w:rPr>
          <w:sz w:val="28"/>
          <w:szCs w:val="28"/>
        </w:rPr>
        <w:t>s</w:t>
      </w:r>
      <w:r w:rsidRPr="00AF2FC8">
        <w:rPr>
          <w:sz w:val="28"/>
          <w:szCs w:val="28"/>
        </w:rPr>
        <w:t xml:space="preserve"> attention</w:t>
      </w:r>
      <w:r w:rsidR="001945D6" w:rsidRPr="00AF2FC8">
        <w:rPr>
          <w:sz w:val="28"/>
          <w:szCs w:val="28"/>
        </w:rPr>
        <w:t>,</w:t>
      </w:r>
      <w:r w:rsidRPr="00AF2FC8">
        <w:rPr>
          <w:sz w:val="28"/>
          <w:szCs w:val="28"/>
        </w:rPr>
        <w:t xml:space="preserve"> and a ye</w:t>
      </w:r>
      <w:r w:rsidR="00E65AA1" w:rsidRPr="00AF2FC8">
        <w:rPr>
          <w:sz w:val="28"/>
          <w:szCs w:val="28"/>
        </w:rPr>
        <w:t>ar later she was a new person.</w:t>
      </w:r>
    </w:p>
    <w:p w14:paraId="6D8B4B38" w14:textId="77777777" w:rsidR="001945D6" w:rsidRDefault="001945D6" w:rsidP="00E65AA1">
      <w:pPr>
        <w:jc w:val="center"/>
        <w:rPr>
          <w:sz w:val="32"/>
          <w:szCs w:val="32"/>
        </w:rPr>
      </w:pPr>
      <w:r w:rsidRPr="001945D6">
        <w:rPr>
          <w:noProof/>
          <w:sz w:val="32"/>
          <w:szCs w:val="32"/>
        </w:rPr>
        <w:lastRenderedPageBreak/>
        <w:drawing>
          <wp:inline distT="0" distB="0" distL="0" distR="0" wp14:anchorId="5C8D2284" wp14:editId="2D71FCC5">
            <wp:extent cx="4191000" cy="3390900"/>
            <wp:effectExtent l="0" t="0" r="0" b="0"/>
            <wp:docPr id="3" name="Picture 3" descr="C:\Users\Sharon\Pictures\fendrich 1988 natures privi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on\Pictures\fendrich 1988 natures privile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18906" w14:textId="67D0144F" w:rsidR="001945D6" w:rsidRDefault="001945D6" w:rsidP="00E65AA1">
      <w:pPr>
        <w:jc w:val="center"/>
        <w:rPr>
          <w:sz w:val="32"/>
          <w:szCs w:val="32"/>
        </w:rPr>
      </w:pPr>
      <w:r>
        <w:rPr>
          <w:sz w:val="32"/>
          <w:szCs w:val="32"/>
        </w:rPr>
        <w:t>Nature’s Privilege 1988</w:t>
      </w:r>
    </w:p>
    <w:p w14:paraId="68827163" w14:textId="46341C15" w:rsidR="001945D6" w:rsidRPr="00AF2FC8" w:rsidRDefault="00F941D7">
      <w:pPr>
        <w:rPr>
          <w:sz w:val="28"/>
          <w:szCs w:val="28"/>
        </w:rPr>
      </w:pPr>
      <w:r w:rsidRPr="00AF2FC8">
        <w:rPr>
          <w:sz w:val="28"/>
          <w:szCs w:val="28"/>
        </w:rPr>
        <w:tab/>
        <w:t>Foll</w:t>
      </w:r>
      <w:r w:rsidR="001945D6" w:rsidRPr="00AF2FC8">
        <w:rPr>
          <w:sz w:val="28"/>
          <w:szCs w:val="28"/>
        </w:rPr>
        <w:t>owing an MFA from the Art Insti</w:t>
      </w:r>
      <w:r w:rsidRPr="00AF2FC8">
        <w:rPr>
          <w:sz w:val="28"/>
          <w:szCs w:val="28"/>
        </w:rPr>
        <w:t>t</w:t>
      </w:r>
      <w:r w:rsidR="001945D6" w:rsidRPr="00AF2FC8">
        <w:rPr>
          <w:sz w:val="28"/>
          <w:szCs w:val="28"/>
        </w:rPr>
        <w:t>u</w:t>
      </w:r>
      <w:r w:rsidRPr="00AF2FC8">
        <w:rPr>
          <w:sz w:val="28"/>
          <w:szCs w:val="28"/>
        </w:rPr>
        <w:t xml:space="preserve">te of Chicago, she began to paint in a </w:t>
      </w:r>
      <w:r w:rsidR="001945D6" w:rsidRPr="00AF2FC8">
        <w:rPr>
          <w:sz w:val="28"/>
          <w:szCs w:val="28"/>
        </w:rPr>
        <w:t>s</w:t>
      </w:r>
      <w:r w:rsidRPr="00AF2FC8">
        <w:rPr>
          <w:sz w:val="28"/>
          <w:szCs w:val="28"/>
        </w:rPr>
        <w:t>erious way</w:t>
      </w:r>
      <w:r w:rsidR="00E65AA1" w:rsidRPr="00AF2FC8">
        <w:rPr>
          <w:sz w:val="28"/>
          <w:szCs w:val="28"/>
        </w:rPr>
        <w:t>,</w:t>
      </w:r>
      <w:r w:rsidRPr="00AF2FC8">
        <w:rPr>
          <w:sz w:val="28"/>
          <w:szCs w:val="28"/>
        </w:rPr>
        <w:t xml:space="preserve"> which continues to the present. </w:t>
      </w:r>
      <w:r w:rsidR="00B14D9B" w:rsidRPr="00AF2FC8">
        <w:rPr>
          <w:sz w:val="28"/>
          <w:szCs w:val="28"/>
        </w:rPr>
        <w:t xml:space="preserve"> A </w:t>
      </w:r>
      <w:r w:rsidR="008A64B7" w:rsidRPr="00AF2FC8">
        <w:rPr>
          <w:sz w:val="28"/>
          <w:szCs w:val="28"/>
        </w:rPr>
        <w:t>retrospective</w:t>
      </w:r>
      <w:r w:rsidR="00B14D9B" w:rsidRPr="00AF2FC8">
        <w:rPr>
          <w:sz w:val="28"/>
          <w:szCs w:val="28"/>
        </w:rPr>
        <w:t xml:space="preserve"> in 2010 at the Scripps C</w:t>
      </w:r>
      <w:r w:rsidRPr="00AF2FC8">
        <w:rPr>
          <w:sz w:val="28"/>
          <w:szCs w:val="28"/>
        </w:rPr>
        <w:t>ampus art gallery has</w:t>
      </w:r>
      <w:r w:rsidR="001945D6" w:rsidRPr="00AF2FC8">
        <w:rPr>
          <w:sz w:val="28"/>
          <w:szCs w:val="28"/>
        </w:rPr>
        <w:t xml:space="preserve"> blossomed into a solo show </w:t>
      </w:r>
      <w:r w:rsidR="00E80F42" w:rsidRPr="00AF2FC8">
        <w:rPr>
          <w:sz w:val="28"/>
          <w:szCs w:val="28"/>
        </w:rPr>
        <w:t>that runs through December 3</w:t>
      </w:r>
      <w:r w:rsidR="00E80F42" w:rsidRPr="00AF2FC8">
        <w:rPr>
          <w:sz w:val="28"/>
          <w:szCs w:val="28"/>
          <w:vertAlign w:val="superscript"/>
        </w:rPr>
        <w:t>rd</w:t>
      </w:r>
      <w:r w:rsidR="00E80F42" w:rsidRPr="00AF2FC8">
        <w:rPr>
          <w:sz w:val="28"/>
          <w:szCs w:val="28"/>
        </w:rPr>
        <w:t xml:space="preserve"> at</w:t>
      </w:r>
      <w:r w:rsidR="00E80F42" w:rsidRPr="00AF2FC8">
        <w:rPr>
          <w:b/>
          <w:sz w:val="28"/>
          <w:szCs w:val="28"/>
        </w:rPr>
        <w:t xml:space="preserve"> </w:t>
      </w:r>
      <w:r w:rsidRPr="00AF2FC8">
        <w:rPr>
          <w:sz w:val="28"/>
          <w:szCs w:val="28"/>
        </w:rPr>
        <w:t>the Los Angeles gallery of</w:t>
      </w:r>
      <w:r w:rsidR="00FB4A50" w:rsidRPr="00AF2FC8">
        <w:rPr>
          <w:sz w:val="28"/>
          <w:szCs w:val="28"/>
        </w:rPr>
        <w:t xml:space="preserve"> Louis Stern Fine Arts</w:t>
      </w:r>
      <w:r w:rsidR="00CB75C0" w:rsidRPr="00AF2FC8">
        <w:rPr>
          <w:sz w:val="28"/>
          <w:szCs w:val="28"/>
        </w:rPr>
        <w:t xml:space="preserve"> (</w:t>
      </w:r>
      <w:hyperlink r:id="rId11" w:history="1">
        <w:r w:rsidR="00CB75C0" w:rsidRPr="00AF2FC8">
          <w:rPr>
            <w:rStyle w:val="Hyperlink"/>
            <w:sz w:val="28"/>
            <w:szCs w:val="28"/>
          </w:rPr>
          <w:t>http://www.louissternfinearts.com/laurie-fendrich-3)</w:t>
        </w:r>
      </w:hyperlink>
      <w:r w:rsidRPr="00AF2FC8">
        <w:rPr>
          <w:sz w:val="28"/>
          <w:szCs w:val="28"/>
        </w:rPr>
        <w:t>.</w:t>
      </w:r>
      <w:r w:rsidR="00E65AA1" w:rsidRPr="00AF2FC8">
        <w:rPr>
          <w:sz w:val="28"/>
          <w:szCs w:val="28"/>
        </w:rPr>
        <w:t xml:space="preserve"> </w:t>
      </w:r>
      <w:r w:rsidRPr="00AF2FC8">
        <w:rPr>
          <w:sz w:val="28"/>
          <w:szCs w:val="28"/>
        </w:rPr>
        <w:t xml:space="preserve"> Here we see an accumulation of influen</w:t>
      </w:r>
      <w:r w:rsidR="001945D6" w:rsidRPr="00AF2FC8">
        <w:rPr>
          <w:sz w:val="28"/>
          <w:szCs w:val="28"/>
        </w:rPr>
        <w:t>c</w:t>
      </w:r>
      <w:r w:rsidRPr="00AF2FC8">
        <w:rPr>
          <w:sz w:val="28"/>
          <w:szCs w:val="28"/>
        </w:rPr>
        <w:t xml:space="preserve">es that over the years have evolved into a modern synthesis of </w:t>
      </w:r>
      <w:r w:rsidR="006F6642" w:rsidRPr="00AF2FC8">
        <w:rPr>
          <w:sz w:val="28"/>
          <w:szCs w:val="28"/>
        </w:rPr>
        <w:t>bold color</w:t>
      </w:r>
      <w:r w:rsidR="001945D6" w:rsidRPr="00AF2FC8">
        <w:rPr>
          <w:sz w:val="28"/>
          <w:szCs w:val="28"/>
        </w:rPr>
        <w:t>, geometric form, constructivist landscap</w:t>
      </w:r>
      <w:r w:rsidR="006F6642" w:rsidRPr="00AF2FC8">
        <w:rPr>
          <w:sz w:val="28"/>
          <w:szCs w:val="28"/>
        </w:rPr>
        <w:t>e</w:t>
      </w:r>
      <w:r w:rsidR="001945D6" w:rsidRPr="00AF2FC8">
        <w:rPr>
          <w:sz w:val="28"/>
          <w:szCs w:val="28"/>
        </w:rPr>
        <w:t xml:space="preserve">s and what </w:t>
      </w:r>
      <w:r w:rsidR="008A64B7" w:rsidRPr="00AF2FC8">
        <w:rPr>
          <w:sz w:val="28"/>
          <w:szCs w:val="28"/>
        </w:rPr>
        <w:t>might be called</w:t>
      </w:r>
      <w:r w:rsidR="001945D6" w:rsidRPr="00AF2FC8">
        <w:rPr>
          <w:sz w:val="28"/>
          <w:szCs w:val="28"/>
        </w:rPr>
        <w:t xml:space="preserve"> a metronome be</w:t>
      </w:r>
      <w:r w:rsidR="006F6642" w:rsidRPr="00AF2FC8">
        <w:rPr>
          <w:sz w:val="28"/>
          <w:szCs w:val="28"/>
        </w:rPr>
        <w:t>t</w:t>
      </w:r>
      <w:r w:rsidR="001945D6" w:rsidRPr="00AF2FC8">
        <w:rPr>
          <w:sz w:val="28"/>
          <w:szCs w:val="28"/>
        </w:rPr>
        <w:t>ween modernist and baroque influen</w:t>
      </w:r>
      <w:r w:rsidR="00E65AA1" w:rsidRPr="00AF2FC8">
        <w:rPr>
          <w:sz w:val="28"/>
          <w:szCs w:val="28"/>
        </w:rPr>
        <w:t>ces.</w:t>
      </w:r>
    </w:p>
    <w:p w14:paraId="50B5F5BE" w14:textId="77777777" w:rsidR="00E65AA1" w:rsidRDefault="001945D6" w:rsidP="00E65AA1">
      <w:pPr>
        <w:jc w:val="center"/>
        <w:rPr>
          <w:sz w:val="32"/>
          <w:szCs w:val="32"/>
        </w:rPr>
      </w:pPr>
      <w:r w:rsidRPr="001945D6">
        <w:rPr>
          <w:noProof/>
          <w:sz w:val="32"/>
          <w:szCs w:val="32"/>
        </w:rPr>
        <w:drawing>
          <wp:inline distT="0" distB="0" distL="0" distR="0" wp14:anchorId="08FACABE" wp14:editId="18407ED8">
            <wp:extent cx="3476625" cy="3905250"/>
            <wp:effectExtent l="0" t="0" r="9525" b="0"/>
            <wp:docPr id="4" name="Picture 4" descr="C:\Users\Sharon\Pictures\fendrich zoot 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ron\Pictures\fendrich zoot 20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4C45E" w14:textId="6FA155CF" w:rsidR="00F941D7" w:rsidRDefault="00601774" w:rsidP="00E65AA1">
      <w:pPr>
        <w:jc w:val="center"/>
        <w:rPr>
          <w:sz w:val="32"/>
          <w:szCs w:val="32"/>
        </w:rPr>
      </w:pPr>
      <w:r>
        <w:rPr>
          <w:sz w:val="32"/>
          <w:szCs w:val="32"/>
        </w:rPr>
        <w:t>Zoot, 2002</w:t>
      </w:r>
    </w:p>
    <w:p w14:paraId="3C2E4F72" w14:textId="0C4E0529" w:rsidR="006F6642" w:rsidRPr="00AF2FC8" w:rsidRDefault="006F6642">
      <w:pPr>
        <w:rPr>
          <w:sz w:val="28"/>
          <w:szCs w:val="28"/>
        </w:rPr>
      </w:pPr>
      <w:r w:rsidRPr="00AF2FC8">
        <w:rPr>
          <w:sz w:val="28"/>
          <w:szCs w:val="28"/>
        </w:rPr>
        <w:tab/>
        <w:t>“</w:t>
      </w:r>
      <w:r w:rsidR="001945D6" w:rsidRPr="00AF2FC8">
        <w:rPr>
          <w:sz w:val="28"/>
          <w:szCs w:val="28"/>
        </w:rPr>
        <w:t>I fret over details,”</w:t>
      </w:r>
      <w:r w:rsidRPr="00AF2FC8">
        <w:rPr>
          <w:sz w:val="28"/>
          <w:szCs w:val="28"/>
        </w:rPr>
        <w:t xml:space="preserve"> Laurie confesses</w:t>
      </w:r>
      <w:r w:rsidR="00E65AA1" w:rsidRPr="00AF2FC8">
        <w:rPr>
          <w:sz w:val="28"/>
          <w:szCs w:val="28"/>
        </w:rPr>
        <w:t>. S</w:t>
      </w:r>
      <w:r w:rsidRPr="00AF2FC8">
        <w:rPr>
          <w:sz w:val="28"/>
          <w:szCs w:val="28"/>
        </w:rPr>
        <w:t xml:space="preserve">he finds that the heart </w:t>
      </w:r>
      <w:r w:rsidR="001945D6" w:rsidRPr="00AF2FC8">
        <w:rPr>
          <w:sz w:val="28"/>
          <w:szCs w:val="28"/>
        </w:rPr>
        <w:t>of her painting is a slow build</w:t>
      </w:r>
      <w:r w:rsidRPr="00AF2FC8">
        <w:rPr>
          <w:sz w:val="28"/>
          <w:szCs w:val="28"/>
        </w:rPr>
        <w:t>up of layers.  Often a preliminary sketch c</w:t>
      </w:r>
      <w:r w:rsidR="001945D6" w:rsidRPr="00AF2FC8">
        <w:rPr>
          <w:sz w:val="28"/>
          <w:szCs w:val="28"/>
        </w:rPr>
        <w:t>an give rise to traces of underpaint</w:t>
      </w:r>
      <w:r w:rsidR="008A64B7" w:rsidRPr="00AF2FC8">
        <w:rPr>
          <w:sz w:val="28"/>
          <w:szCs w:val="28"/>
        </w:rPr>
        <w:t>ing</w:t>
      </w:r>
      <w:r w:rsidR="001945D6" w:rsidRPr="00AF2FC8">
        <w:rPr>
          <w:sz w:val="28"/>
          <w:szCs w:val="28"/>
        </w:rPr>
        <w:t xml:space="preserve"> </w:t>
      </w:r>
      <w:r w:rsidR="00E65AA1" w:rsidRPr="00AF2FC8">
        <w:rPr>
          <w:sz w:val="28"/>
          <w:szCs w:val="28"/>
        </w:rPr>
        <w:t>where</w:t>
      </w:r>
      <w:r w:rsidR="001945D6" w:rsidRPr="00AF2FC8">
        <w:rPr>
          <w:sz w:val="28"/>
          <w:szCs w:val="28"/>
        </w:rPr>
        <w:t xml:space="preserve"> sturdy and solid</w:t>
      </w:r>
      <w:r w:rsidRPr="00AF2FC8">
        <w:rPr>
          <w:sz w:val="28"/>
          <w:szCs w:val="28"/>
        </w:rPr>
        <w:t xml:space="preserve"> forms embrace as they emerge on the canvas.  Conscious of her art historical studies</w:t>
      </w:r>
      <w:r w:rsidR="001945D6" w:rsidRPr="00AF2FC8">
        <w:rPr>
          <w:sz w:val="28"/>
          <w:szCs w:val="28"/>
        </w:rPr>
        <w:t>, she knows the Russian Constructivist</w:t>
      </w:r>
      <w:r w:rsidRPr="00AF2FC8">
        <w:rPr>
          <w:sz w:val="28"/>
          <w:szCs w:val="28"/>
        </w:rPr>
        <w:t xml:space="preserve"> movement, the grids of Cubism, the playful use o</w:t>
      </w:r>
      <w:r w:rsidR="001945D6" w:rsidRPr="00AF2FC8">
        <w:rPr>
          <w:sz w:val="28"/>
          <w:szCs w:val="28"/>
        </w:rPr>
        <w:t>f light by the Impressioni</w:t>
      </w:r>
      <w:r w:rsidRPr="00AF2FC8">
        <w:rPr>
          <w:sz w:val="28"/>
          <w:szCs w:val="28"/>
        </w:rPr>
        <w:t xml:space="preserve">sts, </w:t>
      </w:r>
      <w:r w:rsidR="00E65AA1" w:rsidRPr="00AF2FC8">
        <w:rPr>
          <w:sz w:val="28"/>
          <w:szCs w:val="28"/>
        </w:rPr>
        <w:t xml:space="preserve">and </w:t>
      </w:r>
      <w:r w:rsidRPr="00AF2FC8">
        <w:rPr>
          <w:sz w:val="28"/>
          <w:szCs w:val="28"/>
        </w:rPr>
        <w:t>the boog</w:t>
      </w:r>
      <w:r w:rsidR="001945D6" w:rsidRPr="00AF2FC8">
        <w:rPr>
          <w:sz w:val="28"/>
          <w:szCs w:val="28"/>
        </w:rPr>
        <w:t>i</w:t>
      </w:r>
      <w:r w:rsidRPr="00AF2FC8">
        <w:rPr>
          <w:sz w:val="28"/>
          <w:szCs w:val="28"/>
        </w:rPr>
        <w:t>e</w:t>
      </w:r>
      <w:r w:rsidR="001945D6" w:rsidRPr="00AF2FC8">
        <w:rPr>
          <w:sz w:val="28"/>
          <w:szCs w:val="28"/>
        </w:rPr>
        <w:t>-</w:t>
      </w:r>
      <w:r w:rsidRPr="00AF2FC8">
        <w:rPr>
          <w:sz w:val="28"/>
          <w:szCs w:val="28"/>
        </w:rPr>
        <w:t xml:space="preserve"> </w:t>
      </w:r>
      <w:proofErr w:type="spellStart"/>
      <w:r w:rsidRPr="00AF2FC8">
        <w:rPr>
          <w:sz w:val="28"/>
          <w:szCs w:val="28"/>
        </w:rPr>
        <w:t>woog</w:t>
      </w:r>
      <w:r w:rsidR="001945D6" w:rsidRPr="00AF2FC8">
        <w:rPr>
          <w:sz w:val="28"/>
          <w:szCs w:val="28"/>
        </w:rPr>
        <w:t>ie</w:t>
      </w:r>
      <w:proofErr w:type="spellEnd"/>
      <w:r w:rsidR="001945D6" w:rsidRPr="00AF2FC8">
        <w:rPr>
          <w:sz w:val="28"/>
          <w:szCs w:val="28"/>
        </w:rPr>
        <w:t xml:space="preserve"> of</w:t>
      </w:r>
      <w:r w:rsidRPr="00AF2FC8">
        <w:rPr>
          <w:sz w:val="28"/>
          <w:szCs w:val="28"/>
        </w:rPr>
        <w:t xml:space="preserve"> the Bauhaus tradition.  </w:t>
      </w:r>
      <w:proofErr w:type="gramStart"/>
      <w:r w:rsidRPr="00AF2FC8">
        <w:rPr>
          <w:sz w:val="28"/>
          <w:szCs w:val="28"/>
        </w:rPr>
        <w:t>All of these</w:t>
      </w:r>
      <w:proofErr w:type="gramEnd"/>
      <w:r w:rsidRPr="00AF2FC8">
        <w:rPr>
          <w:sz w:val="28"/>
          <w:szCs w:val="28"/>
        </w:rPr>
        <w:t xml:space="preserve"> t</w:t>
      </w:r>
      <w:r w:rsidR="001945D6" w:rsidRPr="00AF2FC8">
        <w:rPr>
          <w:sz w:val="28"/>
          <w:szCs w:val="28"/>
        </w:rPr>
        <w:t>h</w:t>
      </w:r>
      <w:r w:rsidRPr="00AF2FC8">
        <w:rPr>
          <w:sz w:val="28"/>
          <w:szCs w:val="28"/>
        </w:rPr>
        <w:t>oughts weave a prod</w:t>
      </w:r>
      <w:r w:rsidR="001945D6" w:rsidRPr="00AF2FC8">
        <w:rPr>
          <w:sz w:val="28"/>
          <w:szCs w:val="28"/>
        </w:rPr>
        <w:t>u</w:t>
      </w:r>
      <w:r w:rsidR="00E65AA1" w:rsidRPr="00AF2FC8">
        <w:rPr>
          <w:sz w:val="28"/>
          <w:szCs w:val="28"/>
        </w:rPr>
        <w:t>ct that is tight, sophisticated</w:t>
      </w:r>
      <w:r w:rsidRPr="00AF2FC8">
        <w:rPr>
          <w:sz w:val="28"/>
          <w:szCs w:val="28"/>
        </w:rPr>
        <w:t xml:space="preserve"> and a harmony of eternal and universal </w:t>
      </w:r>
      <w:r w:rsidR="001945D6" w:rsidRPr="00AF2FC8">
        <w:rPr>
          <w:sz w:val="28"/>
          <w:szCs w:val="28"/>
        </w:rPr>
        <w:t>truth</w:t>
      </w:r>
      <w:r w:rsidR="00E65AA1" w:rsidRPr="00AF2FC8">
        <w:rPr>
          <w:sz w:val="28"/>
          <w:szCs w:val="28"/>
        </w:rPr>
        <w:t>s.</w:t>
      </w:r>
    </w:p>
    <w:p w14:paraId="3B9A4BD0" w14:textId="77777777" w:rsidR="00E65AA1" w:rsidRDefault="00601774" w:rsidP="00E65AA1">
      <w:pPr>
        <w:jc w:val="center"/>
        <w:rPr>
          <w:sz w:val="32"/>
          <w:szCs w:val="32"/>
        </w:rPr>
      </w:pPr>
      <w:r w:rsidRPr="00601774">
        <w:rPr>
          <w:noProof/>
          <w:sz w:val="32"/>
          <w:szCs w:val="32"/>
        </w:rPr>
        <w:drawing>
          <wp:inline distT="0" distB="0" distL="0" distR="0" wp14:anchorId="7D4ED133" wp14:editId="53BC7C39">
            <wp:extent cx="3686175" cy="3905250"/>
            <wp:effectExtent l="0" t="0" r="9525" b="0"/>
            <wp:docPr id="5" name="Picture 5" descr="C:\Users\Sharon\Pictures\fendrich picture in the hall 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ron\Pictures\fendrich picture in the hall 200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E5FF9" w14:textId="3B2270D9" w:rsidR="00B14D9B" w:rsidRDefault="00601774" w:rsidP="00E65AA1">
      <w:pPr>
        <w:jc w:val="center"/>
        <w:rPr>
          <w:sz w:val="32"/>
          <w:szCs w:val="32"/>
        </w:rPr>
      </w:pPr>
      <w:r>
        <w:rPr>
          <w:sz w:val="32"/>
          <w:szCs w:val="32"/>
        </w:rPr>
        <w:t>Picture in the Hall 2008</w:t>
      </w:r>
    </w:p>
    <w:p w14:paraId="104EBD79" w14:textId="15E57746" w:rsidR="006F6642" w:rsidRPr="00AF2FC8" w:rsidRDefault="001945D6" w:rsidP="00E65AA1">
      <w:pPr>
        <w:rPr>
          <w:sz w:val="28"/>
          <w:szCs w:val="28"/>
        </w:rPr>
      </w:pPr>
      <w:r w:rsidRPr="00AF2FC8">
        <w:rPr>
          <w:sz w:val="28"/>
          <w:szCs w:val="28"/>
        </w:rPr>
        <w:tab/>
        <w:t>New York Times art cr</w:t>
      </w:r>
      <w:r w:rsidR="006F6642" w:rsidRPr="00AF2FC8">
        <w:rPr>
          <w:sz w:val="28"/>
          <w:szCs w:val="28"/>
        </w:rPr>
        <w:t xml:space="preserve">itic Grace </w:t>
      </w:r>
      <w:proofErr w:type="spellStart"/>
      <w:r w:rsidR="006F6642" w:rsidRPr="00AF2FC8">
        <w:rPr>
          <w:sz w:val="28"/>
          <w:szCs w:val="28"/>
        </w:rPr>
        <w:t>Glueck</w:t>
      </w:r>
      <w:proofErr w:type="spellEnd"/>
      <w:r w:rsidR="006F6642" w:rsidRPr="00AF2FC8">
        <w:rPr>
          <w:sz w:val="28"/>
          <w:szCs w:val="28"/>
        </w:rPr>
        <w:t xml:space="preserve"> said her work has</w:t>
      </w:r>
      <w:r w:rsidR="00E65AA1" w:rsidRPr="00AF2FC8">
        <w:rPr>
          <w:sz w:val="28"/>
          <w:szCs w:val="28"/>
        </w:rPr>
        <w:t xml:space="preserve"> </w:t>
      </w:r>
      <w:r w:rsidR="006F6642" w:rsidRPr="00AF2FC8">
        <w:rPr>
          <w:sz w:val="28"/>
          <w:szCs w:val="28"/>
        </w:rPr>
        <w:t>“</w:t>
      </w:r>
      <w:r w:rsidRPr="00AF2FC8">
        <w:rPr>
          <w:sz w:val="28"/>
          <w:szCs w:val="28"/>
        </w:rPr>
        <w:t>decorous p</w:t>
      </w:r>
      <w:r w:rsidR="006F6642" w:rsidRPr="00AF2FC8">
        <w:rPr>
          <w:sz w:val="28"/>
          <w:szCs w:val="28"/>
        </w:rPr>
        <w:t>izzazz.”</w:t>
      </w:r>
      <w:r w:rsidR="00FB4A50" w:rsidRPr="00AF2FC8">
        <w:rPr>
          <w:rStyle w:val="FootnoteReference"/>
          <w:sz w:val="28"/>
          <w:szCs w:val="28"/>
        </w:rPr>
        <w:footnoteReference w:id="2"/>
      </w:r>
      <w:r w:rsidRPr="00AF2FC8">
        <w:rPr>
          <w:sz w:val="28"/>
          <w:szCs w:val="28"/>
        </w:rPr>
        <w:t xml:space="preserve"> </w:t>
      </w:r>
      <w:r w:rsidR="008A64B7" w:rsidRPr="00AF2FC8">
        <w:rPr>
          <w:sz w:val="28"/>
          <w:szCs w:val="28"/>
        </w:rPr>
        <w:t>An artist she admires</w:t>
      </w:r>
      <w:r w:rsidR="00B14D9B" w:rsidRPr="00AF2FC8">
        <w:rPr>
          <w:sz w:val="28"/>
          <w:szCs w:val="28"/>
        </w:rPr>
        <w:t>,</w:t>
      </w:r>
      <w:r w:rsidRPr="00AF2FC8">
        <w:rPr>
          <w:sz w:val="28"/>
          <w:szCs w:val="28"/>
        </w:rPr>
        <w:t xml:space="preserve"> Wayne </w:t>
      </w:r>
      <w:proofErr w:type="spellStart"/>
      <w:r w:rsidRPr="00AF2FC8">
        <w:rPr>
          <w:sz w:val="28"/>
          <w:szCs w:val="28"/>
        </w:rPr>
        <w:t>Thi</w:t>
      </w:r>
      <w:r w:rsidR="006F6642" w:rsidRPr="00AF2FC8">
        <w:rPr>
          <w:sz w:val="28"/>
          <w:szCs w:val="28"/>
        </w:rPr>
        <w:t>ebaud</w:t>
      </w:r>
      <w:proofErr w:type="spellEnd"/>
      <w:r w:rsidR="00B14D9B" w:rsidRPr="00AF2FC8">
        <w:rPr>
          <w:sz w:val="28"/>
          <w:szCs w:val="28"/>
        </w:rPr>
        <w:t>,</w:t>
      </w:r>
      <w:r w:rsidR="006F6642" w:rsidRPr="00AF2FC8">
        <w:rPr>
          <w:sz w:val="28"/>
          <w:szCs w:val="28"/>
        </w:rPr>
        <w:t xml:space="preserve"> noted that painting is l</w:t>
      </w:r>
      <w:r w:rsidRPr="00AF2FC8">
        <w:rPr>
          <w:sz w:val="28"/>
          <w:szCs w:val="28"/>
        </w:rPr>
        <w:t>ike baseball</w:t>
      </w:r>
      <w:r w:rsidR="008222B3">
        <w:rPr>
          <w:sz w:val="28"/>
          <w:szCs w:val="28"/>
        </w:rPr>
        <w:t xml:space="preserve"> </w:t>
      </w:r>
      <w:r w:rsidRPr="00AF2FC8">
        <w:rPr>
          <w:sz w:val="28"/>
          <w:szCs w:val="28"/>
        </w:rPr>
        <w:t>- you have to accept the game as a whole entit</w:t>
      </w:r>
      <w:r w:rsidR="006F6642" w:rsidRPr="00AF2FC8">
        <w:rPr>
          <w:sz w:val="28"/>
          <w:szCs w:val="28"/>
        </w:rPr>
        <w:t>y.  Laurie and her husband</w:t>
      </w:r>
      <w:r w:rsidR="004D3433" w:rsidRPr="00AF2FC8">
        <w:rPr>
          <w:sz w:val="28"/>
          <w:szCs w:val="28"/>
        </w:rPr>
        <w:t xml:space="preserve"> Peter </w:t>
      </w:r>
      <w:proofErr w:type="spellStart"/>
      <w:r w:rsidR="004D3433" w:rsidRPr="00AF2FC8">
        <w:rPr>
          <w:sz w:val="28"/>
          <w:szCs w:val="28"/>
        </w:rPr>
        <w:t>Plagens</w:t>
      </w:r>
      <w:proofErr w:type="spellEnd"/>
      <w:r w:rsidR="004D3433" w:rsidRPr="00AF2FC8">
        <w:rPr>
          <w:sz w:val="28"/>
          <w:szCs w:val="28"/>
        </w:rPr>
        <w:t>,</w:t>
      </w:r>
      <w:r w:rsidR="006F6642" w:rsidRPr="00AF2FC8">
        <w:rPr>
          <w:sz w:val="28"/>
          <w:szCs w:val="28"/>
        </w:rPr>
        <w:t xml:space="preserve"> </w:t>
      </w:r>
      <w:r w:rsidRPr="00AF2FC8">
        <w:rPr>
          <w:sz w:val="28"/>
          <w:szCs w:val="28"/>
        </w:rPr>
        <w:t>who is an art</w:t>
      </w:r>
      <w:r w:rsidR="006F6642" w:rsidRPr="00AF2FC8">
        <w:rPr>
          <w:sz w:val="28"/>
          <w:szCs w:val="28"/>
        </w:rPr>
        <w:t xml:space="preserve"> </w:t>
      </w:r>
      <w:r w:rsidRPr="00AF2FC8">
        <w:rPr>
          <w:sz w:val="28"/>
          <w:szCs w:val="28"/>
        </w:rPr>
        <w:t>critic for the Wall Street Journ</w:t>
      </w:r>
      <w:r w:rsidR="006F6642" w:rsidRPr="00AF2FC8">
        <w:rPr>
          <w:sz w:val="28"/>
          <w:szCs w:val="28"/>
        </w:rPr>
        <w:t>al, have maintained a bi-c</w:t>
      </w:r>
      <w:r w:rsidRPr="00AF2FC8">
        <w:rPr>
          <w:sz w:val="28"/>
          <w:szCs w:val="28"/>
        </w:rPr>
        <w:t>o</w:t>
      </w:r>
      <w:r w:rsidR="006F6642" w:rsidRPr="00AF2FC8">
        <w:rPr>
          <w:sz w:val="28"/>
          <w:szCs w:val="28"/>
        </w:rPr>
        <w:t>astal presence in their li</w:t>
      </w:r>
      <w:r w:rsidRPr="00AF2FC8">
        <w:rPr>
          <w:sz w:val="28"/>
          <w:szCs w:val="28"/>
        </w:rPr>
        <w:t>v</w:t>
      </w:r>
      <w:r w:rsidR="006F6642" w:rsidRPr="00AF2FC8">
        <w:rPr>
          <w:sz w:val="28"/>
          <w:szCs w:val="28"/>
        </w:rPr>
        <w:t>es with art access in bot</w:t>
      </w:r>
      <w:r w:rsidRPr="00AF2FC8">
        <w:rPr>
          <w:sz w:val="28"/>
          <w:szCs w:val="28"/>
        </w:rPr>
        <w:t>h camps.  Laurie taught painting</w:t>
      </w:r>
      <w:r w:rsidR="00601774" w:rsidRPr="00AF2FC8">
        <w:rPr>
          <w:sz w:val="28"/>
          <w:szCs w:val="28"/>
        </w:rPr>
        <w:t xml:space="preserve"> </w:t>
      </w:r>
      <w:r w:rsidR="006F6642" w:rsidRPr="00AF2FC8">
        <w:rPr>
          <w:sz w:val="28"/>
          <w:szCs w:val="28"/>
        </w:rPr>
        <w:t>for 25 ye</w:t>
      </w:r>
      <w:r w:rsidRPr="00AF2FC8">
        <w:rPr>
          <w:sz w:val="28"/>
          <w:szCs w:val="28"/>
        </w:rPr>
        <w:t>ars at Hofstra Univers</w:t>
      </w:r>
      <w:r w:rsidR="00AD1E6B" w:rsidRPr="00AF2FC8">
        <w:rPr>
          <w:sz w:val="28"/>
          <w:szCs w:val="28"/>
        </w:rPr>
        <w:t xml:space="preserve">ity on Long Island and brought </w:t>
      </w:r>
      <w:r w:rsidRPr="00AF2FC8">
        <w:rPr>
          <w:sz w:val="28"/>
          <w:szCs w:val="28"/>
        </w:rPr>
        <w:t>critical discipline to her work with studen</w:t>
      </w:r>
      <w:r w:rsidR="006F6642" w:rsidRPr="00AF2FC8">
        <w:rPr>
          <w:sz w:val="28"/>
          <w:szCs w:val="28"/>
        </w:rPr>
        <w:t>ts on the fundamentals of the color wheel a</w:t>
      </w:r>
      <w:r w:rsidRPr="00AF2FC8">
        <w:rPr>
          <w:sz w:val="28"/>
          <w:szCs w:val="28"/>
        </w:rPr>
        <w:t>n</w:t>
      </w:r>
      <w:r w:rsidR="006F6642" w:rsidRPr="00AF2FC8">
        <w:rPr>
          <w:sz w:val="28"/>
          <w:szCs w:val="28"/>
        </w:rPr>
        <w:t xml:space="preserve">d artistic composition. </w:t>
      </w:r>
      <w:r w:rsidR="00E65AA1" w:rsidRPr="00AF2FC8">
        <w:rPr>
          <w:sz w:val="28"/>
          <w:szCs w:val="28"/>
        </w:rPr>
        <w:t xml:space="preserve"> </w:t>
      </w:r>
      <w:r w:rsidR="006F6642" w:rsidRPr="00AF2FC8">
        <w:rPr>
          <w:sz w:val="28"/>
          <w:szCs w:val="28"/>
        </w:rPr>
        <w:t>Like her favorite author, Jane Austen, Laurie</w:t>
      </w:r>
      <w:r w:rsidRPr="00AF2FC8">
        <w:rPr>
          <w:sz w:val="28"/>
          <w:szCs w:val="28"/>
        </w:rPr>
        <w:t xml:space="preserve"> </w:t>
      </w:r>
      <w:r w:rsidR="008A64B7" w:rsidRPr="00AF2FC8">
        <w:rPr>
          <w:sz w:val="28"/>
          <w:szCs w:val="28"/>
        </w:rPr>
        <w:t xml:space="preserve">often exhibits a </w:t>
      </w:r>
      <w:r w:rsidRPr="00AF2FC8">
        <w:rPr>
          <w:sz w:val="28"/>
          <w:szCs w:val="28"/>
        </w:rPr>
        <w:t>dry wit which ricoch</w:t>
      </w:r>
      <w:r w:rsidR="006F6642" w:rsidRPr="00AF2FC8">
        <w:rPr>
          <w:sz w:val="28"/>
          <w:szCs w:val="28"/>
        </w:rPr>
        <w:t xml:space="preserve">ets around her life and </w:t>
      </w:r>
      <w:r w:rsidR="00601774" w:rsidRPr="00AF2FC8">
        <w:rPr>
          <w:sz w:val="28"/>
          <w:szCs w:val="28"/>
        </w:rPr>
        <w:t>work like a</w:t>
      </w:r>
      <w:r w:rsidRPr="00AF2FC8">
        <w:rPr>
          <w:sz w:val="28"/>
          <w:szCs w:val="28"/>
        </w:rPr>
        <w:t xml:space="preserve"> rolling ball on a po</w:t>
      </w:r>
      <w:r w:rsidR="006F6642" w:rsidRPr="00AF2FC8">
        <w:rPr>
          <w:sz w:val="28"/>
          <w:szCs w:val="28"/>
        </w:rPr>
        <w:t>ol table.</w:t>
      </w:r>
    </w:p>
    <w:p w14:paraId="37C77F55" w14:textId="77777777" w:rsidR="00601774" w:rsidRPr="00AF2FC8" w:rsidRDefault="00601774" w:rsidP="00E65AA1">
      <w:pPr>
        <w:jc w:val="center"/>
        <w:rPr>
          <w:sz w:val="36"/>
          <w:szCs w:val="32"/>
        </w:rPr>
      </w:pPr>
      <w:r w:rsidRPr="00AF2FC8">
        <w:rPr>
          <w:noProof/>
          <w:sz w:val="36"/>
          <w:szCs w:val="32"/>
        </w:rPr>
        <w:drawing>
          <wp:inline distT="0" distB="0" distL="0" distR="0" wp14:anchorId="00F689BA" wp14:editId="0D0E5115">
            <wp:extent cx="5648325" cy="6096000"/>
            <wp:effectExtent l="0" t="0" r="9525" b="0"/>
            <wp:docPr id="6" name="Picture 6" descr="C:\Users\Sharon\Pictures\fendrich loose talk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ron\Pictures\fendrich loose talk 201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CB871" w14:textId="77777777" w:rsidR="00601774" w:rsidRPr="00AF2FC8" w:rsidRDefault="00601774" w:rsidP="00E65AA1">
      <w:pPr>
        <w:jc w:val="center"/>
        <w:rPr>
          <w:sz w:val="28"/>
          <w:szCs w:val="28"/>
        </w:rPr>
      </w:pPr>
      <w:r w:rsidRPr="00AF2FC8">
        <w:rPr>
          <w:sz w:val="28"/>
          <w:szCs w:val="28"/>
        </w:rPr>
        <w:t>Loose Talk 2014</w:t>
      </w:r>
    </w:p>
    <w:p w14:paraId="1327CFA9" w14:textId="2E01B0D2" w:rsidR="00F941D7" w:rsidRDefault="006F6642">
      <w:pPr>
        <w:rPr>
          <w:sz w:val="28"/>
          <w:szCs w:val="28"/>
        </w:rPr>
      </w:pPr>
      <w:r w:rsidRPr="00AF2FC8">
        <w:rPr>
          <w:sz w:val="28"/>
          <w:szCs w:val="28"/>
        </w:rPr>
        <w:tab/>
        <w:t>Laurie and I had the amazing coincidence to find we were born in the small h</w:t>
      </w:r>
      <w:r w:rsidR="001945D6" w:rsidRPr="00AF2FC8">
        <w:rPr>
          <w:sz w:val="28"/>
          <w:szCs w:val="28"/>
        </w:rPr>
        <w:t>ospital in</w:t>
      </w:r>
      <w:r w:rsidRPr="00AF2FC8">
        <w:rPr>
          <w:sz w:val="28"/>
          <w:szCs w:val="28"/>
        </w:rPr>
        <w:t xml:space="preserve"> Paterson</w:t>
      </w:r>
      <w:r w:rsidR="001945D6" w:rsidRPr="00AF2FC8">
        <w:rPr>
          <w:sz w:val="28"/>
          <w:szCs w:val="28"/>
        </w:rPr>
        <w:t>,</w:t>
      </w:r>
      <w:r w:rsidR="00601774" w:rsidRPr="00AF2FC8">
        <w:rPr>
          <w:sz w:val="28"/>
          <w:szCs w:val="28"/>
        </w:rPr>
        <w:t xml:space="preserve"> New Jersey five </w:t>
      </w:r>
      <w:r w:rsidRPr="00AF2FC8">
        <w:rPr>
          <w:sz w:val="28"/>
          <w:szCs w:val="28"/>
        </w:rPr>
        <w:t xml:space="preserve">weeks apart in </w:t>
      </w:r>
      <w:r w:rsidR="001945D6" w:rsidRPr="00AF2FC8">
        <w:rPr>
          <w:sz w:val="28"/>
          <w:szCs w:val="28"/>
        </w:rPr>
        <w:t>1948.  Our lives in political scie</w:t>
      </w:r>
      <w:r w:rsidRPr="00AF2FC8">
        <w:rPr>
          <w:sz w:val="28"/>
          <w:szCs w:val="28"/>
        </w:rPr>
        <w:t xml:space="preserve">nce </w:t>
      </w:r>
      <w:r w:rsidR="001945D6" w:rsidRPr="00AF2FC8">
        <w:rPr>
          <w:sz w:val="28"/>
          <w:szCs w:val="28"/>
        </w:rPr>
        <w:t xml:space="preserve">and art </w:t>
      </w:r>
      <w:r w:rsidRPr="00AF2FC8">
        <w:rPr>
          <w:sz w:val="28"/>
          <w:szCs w:val="28"/>
        </w:rPr>
        <w:t>wea</w:t>
      </w:r>
      <w:r w:rsidR="001945D6" w:rsidRPr="00AF2FC8">
        <w:rPr>
          <w:sz w:val="28"/>
          <w:szCs w:val="28"/>
        </w:rPr>
        <w:t>v</w:t>
      </w:r>
      <w:r w:rsidRPr="00AF2FC8">
        <w:rPr>
          <w:sz w:val="28"/>
          <w:szCs w:val="28"/>
        </w:rPr>
        <w:t>e the ri</w:t>
      </w:r>
      <w:r w:rsidR="001945D6" w:rsidRPr="00AF2FC8">
        <w:rPr>
          <w:sz w:val="28"/>
          <w:szCs w:val="28"/>
        </w:rPr>
        <w:t>g</w:t>
      </w:r>
      <w:r w:rsidRPr="00AF2FC8">
        <w:rPr>
          <w:sz w:val="28"/>
          <w:szCs w:val="28"/>
        </w:rPr>
        <w:t>ht an</w:t>
      </w:r>
      <w:r w:rsidR="001945D6" w:rsidRPr="00AF2FC8">
        <w:rPr>
          <w:sz w:val="28"/>
          <w:szCs w:val="28"/>
        </w:rPr>
        <w:t>d left brain tendencies into one</w:t>
      </w:r>
      <w:r w:rsidR="00601774" w:rsidRPr="00AF2FC8">
        <w:rPr>
          <w:sz w:val="28"/>
          <w:szCs w:val="28"/>
        </w:rPr>
        <w:t xml:space="preserve"> fascinating</w:t>
      </w:r>
      <w:r w:rsidRPr="00AF2FC8">
        <w:rPr>
          <w:sz w:val="28"/>
          <w:szCs w:val="28"/>
        </w:rPr>
        <w:t xml:space="preserve"> mix. </w:t>
      </w:r>
      <w:r w:rsidR="00F86410">
        <w:rPr>
          <w:sz w:val="28"/>
          <w:szCs w:val="28"/>
        </w:rPr>
        <w:t xml:space="preserve"> </w:t>
      </w:r>
      <w:r w:rsidRPr="00AF2FC8">
        <w:rPr>
          <w:sz w:val="28"/>
          <w:szCs w:val="28"/>
        </w:rPr>
        <w:t xml:space="preserve">What fun for me to find a soul sister right under </w:t>
      </w:r>
      <w:r w:rsidR="00F86410">
        <w:rPr>
          <w:sz w:val="28"/>
          <w:szCs w:val="28"/>
        </w:rPr>
        <w:t>my nose in my MHC C</w:t>
      </w:r>
      <w:r w:rsidR="001945D6" w:rsidRPr="00AF2FC8">
        <w:rPr>
          <w:sz w:val="28"/>
          <w:szCs w:val="28"/>
        </w:rPr>
        <w:t>lass of</w:t>
      </w:r>
      <w:r w:rsidR="00EF17DA" w:rsidRPr="00AF2FC8">
        <w:rPr>
          <w:sz w:val="28"/>
          <w:szCs w:val="28"/>
        </w:rPr>
        <w:t xml:space="preserve"> 1970!</w:t>
      </w:r>
    </w:p>
    <w:p w14:paraId="0A93B440" w14:textId="77777777" w:rsidR="007464D6" w:rsidRDefault="007464D6">
      <w:pPr>
        <w:rPr>
          <w:sz w:val="28"/>
          <w:szCs w:val="28"/>
        </w:rPr>
      </w:pPr>
    </w:p>
    <w:p w14:paraId="7B1C0D36" w14:textId="6081E65E" w:rsidR="007464D6" w:rsidRPr="007464D6" w:rsidRDefault="007464D6" w:rsidP="007464D6">
      <w:pPr>
        <w:pStyle w:val="NormalWeb"/>
        <w:ind w:firstLine="720"/>
        <w:rPr>
          <w:rFonts w:asciiTheme="minorHAnsi" w:hAnsiTheme="minorHAnsi"/>
          <w:sz w:val="28"/>
          <w:szCs w:val="28"/>
        </w:rPr>
      </w:pPr>
      <w:r w:rsidRPr="007464D6">
        <w:rPr>
          <w:rFonts w:asciiTheme="minorHAnsi" w:hAnsiTheme="minorHAnsi"/>
          <w:sz w:val="28"/>
          <w:szCs w:val="28"/>
        </w:rPr>
        <w:t xml:space="preserve">Want </w:t>
      </w:r>
      <w:r>
        <w:rPr>
          <w:rFonts w:asciiTheme="minorHAnsi" w:hAnsiTheme="minorHAnsi"/>
          <w:sz w:val="28"/>
          <w:szCs w:val="28"/>
        </w:rPr>
        <w:t xml:space="preserve">to read </w:t>
      </w:r>
      <w:r w:rsidRPr="007464D6">
        <w:rPr>
          <w:rFonts w:asciiTheme="minorHAnsi" w:hAnsiTheme="minorHAnsi"/>
          <w:sz w:val="28"/>
          <w:szCs w:val="28"/>
        </w:rPr>
        <w:t>more</w:t>
      </w:r>
      <w:r>
        <w:rPr>
          <w:rFonts w:asciiTheme="minorHAnsi" w:hAnsiTheme="minorHAnsi"/>
          <w:sz w:val="28"/>
          <w:szCs w:val="28"/>
        </w:rPr>
        <w:t xml:space="preserve"> about Laurie</w:t>
      </w:r>
      <w:r w:rsidRPr="007464D6">
        <w:rPr>
          <w:rFonts w:asciiTheme="minorHAnsi" w:hAnsiTheme="minorHAnsi"/>
          <w:sz w:val="28"/>
          <w:szCs w:val="28"/>
        </w:rPr>
        <w:t>?  Click on this link for an article</w:t>
      </w:r>
      <w:r>
        <w:rPr>
          <w:rFonts w:asciiTheme="minorHAnsi" w:hAnsiTheme="minorHAnsi"/>
          <w:sz w:val="28"/>
          <w:szCs w:val="28"/>
        </w:rPr>
        <w:t xml:space="preserve"> </w:t>
      </w:r>
      <w:r w:rsidRPr="007464D6">
        <w:rPr>
          <w:rFonts w:asciiTheme="minorHAnsi" w:hAnsiTheme="minorHAnsi"/>
          <w:sz w:val="28"/>
          <w:szCs w:val="28"/>
        </w:rPr>
        <w:t>in Artillery Magazine</w:t>
      </w:r>
      <w:r>
        <w:rPr>
          <w:rFonts w:asciiTheme="minorHAnsi" w:hAnsiTheme="minorHAnsi"/>
          <w:sz w:val="28"/>
          <w:szCs w:val="28"/>
        </w:rPr>
        <w:t>:</w:t>
      </w:r>
      <w:r w:rsidRPr="007464D6"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t xml:space="preserve"> </w:t>
      </w:r>
      <w:r w:rsidRPr="007464D6">
        <w:rPr>
          <w:rFonts w:asciiTheme="minorHAnsi" w:hAnsiTheme="minorHAnsi"/>
          <w:sz w:val="28"/>
          <w:szCs w:val="28"/>
        </w:rPr>
        <w:t xml:space="preserve"> </w:t>
      </w:r>
      <w:hyperlink r:id="rId15" w:history="1">
        <w:r w:rsidRPr="007464D6">
          <w:rPr>
            <w:rStyle w:val="Hyperlink"/>
            <w:rFonts w:asciiTheme="minorHAnsi" w:hAnsiTheme="minorHAnsi"/>
            <w:sz w:val="28"/>
            <w:szCs w:val="28"/>
          </w:rPr>
          <w:t>http://artillerymag.com/33641-2/</w:t>
        </w:r>
      </w:hyperlink>
      <w:r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14:paraId="5F76BBFD" w14:textId="26784590" w:rsidR="007464D6" w:rsidRPr="00AF2FC8" w:rsidRDefault="007464D6">
      <w:pPr>
        <w:rPr>
          <w:sz w:val="28"/>
          <w:szCs w:val="28"/>
        </w:rPr>
      </w:pPr>
    </w:p>
    <w:p w14:paraId="2AFE289F" w14:textId="07643A99" w:rsidR="00F941D7" w:rsidRPr="00AF2FC8" w:rsidRDefault="00AF2FC8" w:rsidP="00E65AA1">
      <w:pPr>
        <w:jc w:val="right"/>
        <w:rPr>
          <w:sz w:val="28"/>
          <w:szCs w:val="28"/>
        </w:rPr>
      </w:pPr>
      <w:r>
        <w:rPr>
          <w:sz w:val="28"/>
          <w:szCs w:val="28"/>
        </w:rPr>
        <w:t>--</w:t>
      </w:r>
      <w:r w:rsidR="00E65AA1" w:rsidRPr="00AF2FC8">
        <w:rPr>
          <w:sz w:val="28"/>
          <w:szCs w:val="28"/>
        </w:rPr>
        <w:t>Sharon Murray Lorenzo</w:t>
      </w:r>
    </w:p>
    <w:sectPr w:rsidR="00F941D7" w:rsidRPr="00AF2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E93EA" w14:textId="77777777" w:rsidR="00C632A4" w:rsidRDefault="00C632A4" w:rsidP="00FB4A50">
      <w:pPr>
        <w:spacing w:after="0" w:line="240" w:lineRule="auto"/>
      </w:pPr>
      <w:r>
        <w:separator/>
      </w:r>
    </w:p>
  </w:endnote>
  <w:endnote w:type="continuationSeparator" w:id="0">
    <w:p w14:paraId="0E4294C8" w14:textId="77777777" w:rsidR="00C632A4" w:rsidRDefault="00C632A4" w:rsidP="00FB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57082" w14:textId="77777777" w:rsidR="00C632A4" w:rsidRDefault="00C632A4" w:rsidP="00FB4A50">
      <w:pPr>
        <w:spacing w:after="0" w:line="240" w:lineRule="auto"/>
      </w:pPr>
      <w:r>
        <w:separator/>
      </w:r>
    </w:p>
  </w:footnote>
  <w:footnote w:type="continuationSeparator" w:id="0">
    <w:p w14:paraId="044BA959" w14:textId="77777777" w:rsidR="00C632A4" w:rsidRDefault="00C632A4" w:rsidP="00FB4A50">
      <w:pPr>
        <w:spacing w:after="0" w:line="240" w:lineRule="auto"/>
      </w:pPr>
      <w:r>
        <w:continuationSeparator/>
      </w:r>
    </w:p>
  </w:footnote>
  <w:footnote w:id="1">
    <w:p w14:paraId="54962140" w14:textId="77777777" w:rsidR="00B14D9B" w:rsidRDefault="00B14D9B">
      <w:pPr>
        <w:pStyle w:val="FootnoteText"/>
      </w:pPr>
      <w:r>
        <w:rPr>
          <w:rStyle w:val="FootnoteReference"/>
        </w:rPr>
        <w:footnoteRef/>
      </w:r>
      <w:r>
        <w:t xml:space="preserve">  March 30, 2016, Two Coats of Paint, How Critical Thinking Sabotages Painting.</w:t>
      </w:r>
    </w:p>
  </w:footnote>
  <w:footnote w:id="2">
    <w:p w14:paraId="1E86743C" w14:textId="77777777" w:rsidR="00FB4A50" w:rsidRDefault="00FB4A50">
      <w:pPr>
        <w:pStyle w:val="FootnoteText"/>
      </w:pPr>
      <w:r>
        <w:rPr>
          <w:rStyle w:val="FootnoteReference"/>
        </w:rPr>
        <w:footnoteRef/>
      </w:r>
      <w:r>
        <w:t xml:space="preserve"> Julie </w:t>
      </w:r>
      <w:proofErr w:type="spellStart"/>
      <w:r>
        <w:t>Karabenick</w:t>
      </w:r>
      <w:proofErr w:type="spellEnd"/>
      <w:r>
        <w:t xml:space="preserve">, </w:t>
      </w:r>
      <w:proofErr w:type="gramStart"/>
      <w:r>
        <w:t>An</w:t>
      </w:r>
      <w:proofErr w:type="gramEnd"/>
      <w:r>
        <w:t xml:space="preserve"> Interview with Artist Laurie </w:t>
      </w:r>
      <w:proofErr w:type="spellStart"/>
      <w:r>
        <w:t>Fendrich</w:t>
      </w:r>
      <w:proofErr w:type="spellEnd"/>
      <w:r>
        <w:t xml:space="preserve">, April 2007, </w:t>
      </w:r>
      <w:proofErr w:type="spellStart"/>
      <w:r>
        <w:t>Geoform</w:t>
      </w:r>
      <w:proofErr w:type="spellEnd"/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D7"/>
    <w:rsid w:val="000F48EA"/>
    <w:rsid w:val="001945D6"/>
    <w:rsid w:val="00256EDB"/>
    <w:rsid w:val="002B4CD1"/>
    <w:rsid w:val="004D3433"/>
    <w:rsid w:val="00601774"/>
    <w:rsid w:val="006F6642"/>
    <w:rsid w:val="007464D6"/>
    <w:rsid w:val="007A5F90"/>
    <w:rsid w:val="008222B3"/>
    <w:rsid w:val="0087760E"/>
    <w:rsid w:val="008A64B7"/>
    <w:rsid w:val="00A02447"/>
    <w:rsid w:val="00AD1E6B"/>
    <w:rsid w:val="00AF2FC8"/>
    <w:rsid w:val="00B14D9B"/>
    <w:rsid w:val="00C632A4"/>
    <w:rsid w:val="00CB75C0"/>
    <w:rsid w:val="00E30A1E"/>
    <w:rsid w:val="00E65AA1"/>
    <w:rsid w:val="00E80F42"/>
    <w:rsid w:val="00EF17DA"/>
    <w:rsid w:val="00F2780C"/>
    <w:rsid w:val="00F4127C"/>
    <w:rsid w:val="00F86410"/>
    <w:rsid w:val="00F941D7"/>
    <w:rsid w:val="00FB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60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B4A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A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4A5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B75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4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64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64D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B4A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A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4A5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B75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4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64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64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uissternfinearts.com/laurie-fendrich-3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tillerymag.com/33641-2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C19F3-C8A0-455B-862A-14304EBE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Rice, Susan</cp:lastModifiedBy>
  <cp:revision>7</cp:revision>
  <dcterms:created xsi:type="dcterms:W3CDTF">2016-11-03T14:15:00Z</dcterms:created>
  <dcterms:modified xsi:type="dcterms:W3CDTF">2016-11-14T17:30:00Z</dcterms:modified>
</cp:coreProperties>
</file>